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CDAE" w14:textId="49225CB3" w:rsidR="00F02E3B" w:rsidRDefault="00F02E3B" w:rsidP="00F3185E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Review Sheet for </w:t>
      </w:r>
      <w:r w:rsidR="00C7642F">
        <w:rPr>
          <w:b/>
          <w:bCs/>
        </w:rPr>
        <w:t xml:space="preserve">Potential </w:t>
      </w:r>
      <w:r>
        <w:rPr>
          <w:b/>
          <w:bCs/>
        </w:rPr>
        <w:t>Federalization of State-Funded Project</w:t>
      </w:r>
    </w:p>
    <w:p w14:paraId="06E4F6FD" w14:textId="1FCEB389" w:rsidR="00C300C1" w:rsidRPr="00C7642F" w:rsidRDefault="00C300C1" w:rsidP="00F3185E">
      <w:pPr>
        <w:spacing w:line="240" w:lineRule="auto"/>
        <w:contextualSpacing/>
        <w:rPr>
          <w:bCs/>
        </w:rPr>
      </w:pPr>
      <w:r w:rsidRPr="00C7642F">
        <w:rPr>
          <w:bCs/>
        </w:rPr>
        <w:t>Project Number:</w:t>
      </w:r>
      <w:r w:rsidR="00A91E23">
        <w:rPr>
          <w:bCs/>
        </w:rPr>
        <w:t xml:space="preserve">  1-330</w:t>
      </w:r>
    </w:p>
    <w:p w14:paraId="2A0E38FF" w14:textId="10CC1C37" w:rsidR="00C300C1" w:rsidRPr="00C7642F" w:rsidRDefault="00C300C1" w:rsidP="00F3185E">
      <w:pPr>
        <w:spacing w:line="240" w:lineRule="auto"/>
        <w:contextualSpacing/>
        <w:rPr>
          <w:bCs/>
        </w:rPr>
      </w:pPr>
      <w:r w:rsidRPr="00C7642F">
        <w:rPr>
          <w:bCs/>
        </w:rPr>
        <w:t>Project Description:</w:t>
      </w:r>
      <w:r w:rsidR="00A91E23">
        <w:rPr>
          <w:bCs/>
        </w:rPr>
        <w:t xml:space="preserve"> US-60 Ledbetter, KY. Bypass</w:t>
      </w:r>
    </w:p>
    <w:p w14:paraId="0F6D5E1C" w14:textId="3F6A7A16" w:rsidR="00D04BEF" w:rsidRPr="00C7642F" w:rsidRDefault="00D5337B" w:rsidP="00F3185E">
      <w:pPr>
        <w:spacing w:line="240" w:lineRule="auto"/>
        <w:contextualSpacing/>
      </w:pPr>
      <w:r>
        <w:t>Date of Review:</w:t>
      </w:r>
      <w:r w:rsidR="00A91E23">
        <w:t xml:space="preserve">  </w:t>
      </w:r>
      <w:r w:rsidR="00651E67">
        <w:t>5/22/2020</w:t>
      </w:r>
      <w:r w:rsidR="003A282E">
        <w:t xml:space="preserve"> by District 1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4135"/>
        <w:gridCol w:w="9090"/>
      </w:tblGrid>
      <w:tr w:rsidR="00D04BEF" w14:paraId="2B6DEBBF" w14:textId="77777777" w:rsidTr="00A73DDA">
        <w:trPr>
          <w:trHeight w:val="638"/>
        </w:trPr>
        <w:tc>
          <w:tcPr>
            <w:tcW w:w="4135" w:type="dxa"/>
          </w:tcPr>
          <w:p w14:paraId="698CD032" w14:textId="0CEB6EAA" w:rsidR="00D04BEF" w:rsidRDefault="006553C4" w:rsidP="00D04BEF">
            <w:r>
              <w:t>Project Status (What phase</w:t>
            </w:r>
            <w:r w:rsidR="00F02E3B">
              <w:t>s</w:t>
            </w:r>
            <w:r>
              <w:t xml:space="preserve"> and what percent</w:t>
            </w:r>
            <w:r w:rsidR="00F02E3B">
              <w:t>ages</w:t>
            </w:r>
            <w:r>
              <w:t xml:space="preserve"> complete)</w:t>
            </w:r>
          </w:p>
          <w:p w14:paraId="367CD6A6" w14:textId="77777777" w:rsidR="00D04BEF" w:rsidRDefault="00D04BEF" w:rsidP="00F3185E">
            <w:pPr>
              <w:contextualSpacing/>
            </w:pPr>
          </w:p>
        </w:tc>
        <w:tc>
          <w:tcPr>
            <w:tcW w:w="9090" w:type="dxa"/>
          </w:tcPr>
          <w:p w14:paraId="51A212F4" w14:textId="6992B648" w:rsidR="00D04BEF" w:rsidRDefault="00CF7546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What Phase</w:t>
            </w:r>
            <w:r w:rsidR="00F02E3B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and What P</w:t>
            </w:r>
            <w:r w:rsidR="00F02E3B">
              <w:rPr>
                <w:b/>
                <w:bCs/>
              </w:rPr>
              <w:t xml:space="preserve">ercentages </w:t>
            </w:r>
            <w:r>
              <w:rPr>
                <w:b/>
                <w:bCs/>
              </w:rPr>
              <w:t>complete?</w:t>
            </w:r>
            <w:r w:rsidR="00EC0E15">
              <w:rPr>
                <w:b/>
                <w:bCs/>
              </w:rPr>
              <w:t xml:space="preserve">  100%</w:t>
            </w:r>
            <w:r w:rsidR="00603E54">
              <w:rPr>
                <w:b/>
                <w:bCs/>
              </w:rPr>
              <w:t xml:space="preserve"> D, </w:t>
            </w:r>
            <w:r w:rsidR="00EC0E15">
              <w:rPr>
                <w:b/>
                <w:bCs/>
              </w:rPr>
              <w:t>53.5%</w:t>
            </w:r>
            <w:r w:rsidR="00A91E23">
              <w:rPr>
                <w:b/>
                <w:bCs/>
              </w:rPr>
              <w:t xml:space="preserve"> R</w:t>
            </w:r>
          </w:p>
          <w:p w14:paraId="6E436B07" w14:textId="24F9A565" w:rsidR="002B51A9" w:rsidRPr="00CF7546" w:rsidRDefault="002B51A9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What phases are proposed for federal funding?</w:t>
            </w:r>
            <w:r w:rsidR="00A91E23">
              <w:rPr>
                <w:b/>
                <w:bCs/>
              </w:rPr>
              <w:t xml:space="preserve"> R, U, &amp; C</w:t>
            </w:r>
          </w:p>
        </w:tc>
      </w:tr>
      <w:tr w:rsidR="00F02E3B" w14:paraId="22078364" w14:textId="77777777" w:rsidTr="003416B1">
        <w:trPr>
          <w:trHeight w:val="611"/>
        </w:trPr>
        <w:tc>
          <w:tcPr>
            <w:tcW w:w="4135" w:type="dxa"/>
          </w:tcPr>
          <w:p w14:paraId="12AEF2B8" w14:textId="77777777" w:rsidR="00F02E3B" w:rsidRDefault="00F02E3B" w:rsidP="00F02E3B">
            <w:r>
              <w:t>Purpose and Need:</w:t>
            </w:r>
          </w:p>
          <w:p w14:paraId="1F5C627F" w14:textId="77777777" w:rsidR="00F02E3B" w:rsidRDefault="00F02E3B" w:rsidP="00D04BEF"/>
        </w:tc>
        <w:tc>
          <w:tcPr>
            <w:tcW w:w="9090" w:type="dxa"/>
          </w:tcPr>
          <w:p w14:paraId="363B7515" w14:textId="67E953FC" w:rsidR="00F02E3B" w:rsidRDefault="00F02E3B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Why are we doing the project</w:t>
            </w:r>
            <w:r w:rsidR="00603E54">
              <w:rPr>
                <w:b/>
                <w:bCs/>
              </w:rPr>
              <w:t xml:space="preserve">?  </w:t>
            </w:r>
            <w:r w:rsidR="00C435CF">
              <w:rPr>
                <w:b/>
                <w:bCs/>
              </w:rPr>
              <w:t>To improve safety and mobility</w:t>
            </w:r>
            <w:r w:rsidR="00A91E23">
              <w:rPr>
                <w:b/>
                <w:bCs/>
              </w:rPr>
              <w:t xml:space="preserve"> along US-60 from just East of the new Tennessee River bridge near Ledbetter, Ky. to tie back in with US-60 east of Ledbetter in Livingsto</w:t>
            </w:r>
            <w:r w:rsidR="00381976">
              <w:rPr>
                <w:b/>
                <w:bCs/>
              </w:rPr>
              <w:t xml:space="preserve">n County, Ky. Approximately 3.3 </w:t>
            </w:r>
            <w:r w:rsidR="00A91E23">
              <w:rPr>
                <w:b/>
                <w:bCs/>
              </w:rPr>
              <w:t>miles new alignment, just south of existing US-60.</w:t>
            </w:r>
          </w:p>
        </w:tc>
      </w:tr>
      <w:tr w:rsidR="00D04BEF" w14:paraId="40337839" w14:textId="77777777" w:rsidTr="003416B1">
        <w:trPr>
          <w:trHeight w:val="368"/>
        </w:trPr>
        <w:tc>
          <w:tcPr>
            <w:tcW w:w="4135" w:type="dxa"/>
          </w:tcPr>
          <w:p w14:paraId="32F9D022" w14:textId="4E930626" w:rsidR="00D04BEF" w:rsidRDefault="00F02E3B" w:rsidP="00F02E3B">
            <w:r>
              <w:t>Logical Termini:</w:t>
            </w:r>
          </w:p>
        </w:tc>
        <w:tc>
          <w:tcPr>
            <w:tcW w:w="9090" w:type="dxa"/>
          </w:tcPr>
          <w:p w14:paraId="34B288B6" w14:textId="1337E1D3" w:rsidR="00D04BEF" w:rsidRPr="00CF7546" w:rsidRDefault="004251D6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What Route including MPs, </w:t>
            </w:r>
            <w:r w:rsidR="00F02E3B">
              <w:rPr>
                <w:b/>
                <w:bCs/>
              </w:rPr>
              <w:t>From where to where</w:t>
            </w:r>
            <w:r w:rsidR="00D47B3C">
              <w:rPr>
                <w:b/>
                <w:bCs/>
              </w:rPr>
              <w:t xml:space="preserve">? Paducah-Henderson; Relocate US-60 from East of the Tennessee river bridge to east of Rudd </w:t>
            </w:r>
            <w:proofErr w:type="spellStart"/>
            <w:r w:rsidR="00D47B3C">
              <w:rPr>
                <w:b/>
                <w:bCs/>
              </w:rPr>
              <w:t>Spees</w:t>
            </w:r>
            <w:proofErr w:type="spellEnd"/>
            <w:r w:rsidR="00D47B3C">
              <w:rPr>
                <w:b/>
                <w:bCs/>
              </w:rPr>
              <w:t xml:space="preserve"> rd.  </w:t>
            </w:r>
            <w:r w:rsidR="00B46E49">
              <w:rPr>
                <w:b/>
                <w:bCs/>
              </w:rPr>
              <w:t>Approximately MP 0.89 to MP 4.2</w:t>
            </w:r>
          </w:p>
        </w:tc>
      </w:tr>
      <w:tr w:rsidR="00CF7546" w14:paraId="3892CB02" w14:textId="77777777" w:rsidTr="003416B1">
        <w:trPr>
          <w:trHeight w:val="359"/>
        </w:trPr>
        <w:tc>
          <w:tcPr>
            <w:tcW w:w="4135" w:type="dxa"/>
          </w:tcPr>
          <w:p w14:paraId="7B99AC02" w14:textId="19FACE48" w:rsidR="00CF7546" w:rsidRDefault="00CF7546" w:rsidP="00D04BEF">
            <w:r>
              <w:t xml:space="preserve">NEPA </w:t>
            </w:r>
            <w:r w:rsidR="00F02E3B">
              <w:t xml:space="preserve">Classification </w:t>
            </w:r>
            <w:r>
              <w:t>Level</w:t>
            </w:r>
          </w:p>
        </w:tc>
        <w:tc>
          <w:tcPr>
            <w:tcW w:w="9090" w:type="dxa"/>
          </w:tcPr>
          <w:p w14:paraId="5168B273" w14:textId="62FB01D2" w:rsidR="00CF7546" w:rsidRDefault="00CF7546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What is anticipated by KYTC</w:t>
            </w:r>
            <w:r w:rsidR="00EC0E15">
              <w:rPr>
                <w:b/>
                <w:bCs/>
              </w:rPr>
              <w:t>? CE 3</w:t>
            </w:r>
          </w:p>
        </w:tc>
      </w:tr>
      <w:tr w:rsidR="00D04BEF" w14:paraId="2FBB80CE" w14:textId="77777777" w:rsidTr="003416B1">
        <w:trPr>
          <w:trHeight w:val="374"/>
        </w:trPr>
        <w:tc>
          <w:tcPr>
            <w:tcW w:w="4135" w:type="dxa"/>
          </w:tcPr>
          <w:p w14:paraId="1197EED6" w14:textId="679062BE" w:rsidR="00D04BEF" w:rsidRDefault="00D04BEF" w:rsidP="00F3185E">
            <w:pPr>
              <w:contextualSpacing/>
            </w:pPr>
            <w:r>
              <w:t>Section 4(f)</w:t>
            </w:r>
          </w:p>
        </w:tc>
        <w:tc>
          <w:tcPr>
            <w:tcW w:w="9090" w:type="dxa"/>
          </w:tcPr>
          <w:p w14:paraId="0CB25034" w14:textId="40731CE4" w:rsidR="00D04BEF" w:rsidRPr="00CF7546" w:rsidRDefault="00D408AB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Any Current Impacts? None known</w:t>
            </w:r>
          </w:p>
        </w:tc>
      </w:tr>
      <w:tr w:rsidR="00D04BEF" w14:paraId="3695BEBC" w14:textId="77777777" w:rsidTr="003416B1">
        <w:trPr>
          <w:trHeight w:val="374"/>
        </w:trPr>
        <w:tc>
          <w:tcPr>
            <w:tcW w:w="4135" w:type="dxa"/>
          </w:tcPr>
          <w:p w14:paraId="4749353A" w14:textId="6CDFC793" w:rsidR="00D04BEF" w:rsidRDefault="00D04BEF" w:rsidP="00F3185E">
            <w:pPr>
              <w:contextualSpacing/>
            </w:pPr>
            <w:r>
              <w:t>Section 106</w:t>
            </w:r>
          </w:p>
        </w:tc>
        <w:tc>
          <w:tcPr>
            <w:tcW w:w="9090" w:type="dxa"/>
          </w:tcPr>
          <w:p w14:paraId="5E8BDC78" w14:textId="67073FE7" w:rsidR="00D04BEF" w:rsidRPr="00CF7546" w:rsidRDefault="00CF7546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Any Current Impacts or coordination</w:t>
            </w:r>
            <w:r w:rsidR="00D408AB">
              <w:rPr>
                <w:b/>
                <w:bCs/>
              </w:rPr>
              <w:t xml:space="preserve">? </w:t>
            </w:r>
            <w:r w:rsidR="00EC0E15">
              <w:rPr>
                <w:b/>
                <w:bCs/>
              </w:rPr>
              <w:t>Archaeology &amp; Cultural Historic were cleared with state funds</w:t>
            </w:r>
          </w:p>
        </w:tc>
      </w:tr>
      <w:tr w:rsidR="00D04BEF" w14:paraId="11FA7379" w14:textId="77777777" w:rsidTr="003416B1">
        <w:trPr>
          <w:trHeight w:val="374"/>
        </w:trPr>
        <w:tc>
          <w:tcPr>
            <w:tcW w:w="4135" w:type="dxa"/>
          </w:tcPr>
          <w:p w14:paraId="29C315A7" w14:textId="329395F6" w:rsidR="00D04BEF" w:rsidRDefault="00D04BEF" w:rsidP="00F3185E">
            <w:pPr>
              <w:contextualSpacing/>
            </w:pPr>
            <w:r>
              <w:t>Section 7</w:t>
            </w:r>
          </w:p>
        </w:tc>
        <w:tc>
          <w:tcPr>
            <w:tcW w:w="9090" w:type="dxa"/>
          </w:tcPr>
          <w:p w14:paraId="3C227BF6" w14:textId="386D04AE" w:rsidR="00D04BEF" w:rsidRPr="00CF7546" w:rsidRDefault="00CF7546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Any Current Impacts or coordination</w:t>
            </w:r>
            <w:r w:rsidR="00D408AB">
              <w:rPr>
                <w:b/>
                <w:bCs/>
              </w:rPr>
              <w:t>? Bat habitat will be removed</w:t>
            </w:r>
            <w:r w:rsidR="00EC0E15">
              <w:rPr>
                <w:b/>
                <w:bCs/>
              </w:rPr>
              <w:t xml:space="preserve"> &amp; Wetland areas</w:t>
            </w:r>
            <w:bookmarkStart w:id="0" w:name="_GoBack"/>
            <w:bookmarkEnd w:id="0"/>
          </w:p>
        </w:tc>
      </w:tr>
      <w:tr w:rsidR="00D04BEF" w14:paraId="515D1686" w14:textId="77777777" w:rsidTr="003416B1">
        <w:trPr>
          <w:trHeight w:val="374"/>
        </w:trPr>
        <w:tc>
          <w:tcPr>
            <w:tcW w:w="4135" w:type="dxa"/>
          </w:tcPr>
          <w:p w14:paraId="502C9A09" w14:textId="38FCE0AD" w:rsidR="00D04BEF" w:rsidRDefault="00D04BEF" w:rsidP="00F3185E">
            <w:pPr>
              <w:contextualSpacing/>
            </w:pPr>
            <w:r>
              <w:t>ROW (Relocations and Acres)</w:t>
            </w:r>
          </w:p>
        </w:tc>
        <w:tc>
          <w:tcPr>
            <w:tcW w:w="9090" w:type="dxa"/>
          </w:tcPr>
          <w:p w14:paraId="5A1E2422" w14:textId="4504A3B9" w:rsidR="00D04BEF" w:rsidRPr="00CF7546" w:rsidRDefault="00CF7546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How many people already relocated, parcels/strip takings </w:t>
            </w:r>
            <w:r w:rsidR="00F02E3B">
              <w:rPr>
                <w:b/>
                <w:bCs/>
              </w:rPr>
              <w:t>acquired,</w:t>
            </w:r>
            <w:r>
              <w:rPr>
                <w:b/>
                <w:bCs/>
              </w:rPr>
              <w:t xml:space="preserve"> and acreage acquired?</w:t>
            </w:r>
            <w:r w:rsidR="00D408AB">
              <w:rPr>
                <w:b/>
                <w:bCs/>
              </w:rPr>
              <w:t xml:space="preserve"> 17 residential relocations</w:t>
            </w:r>
            <w:r w:rsidR="00B42E57">
              <w:rPr>
                <w:b/>
                <w:bCs/>
              </w:rPr>
              <w:t xml:space="preserve"> complete out of 31</w:t>
            </w:r>
            <w:proofErr w:type="gramStart"/>
            <w:r w:rsidR="00B42E57">
              <w:rPr>
                <w:b/>
                <w:bCs/>
              </w:rPr>
              <w:t>;  12</w:t>
            </w:r>
            <w:proofErr w:type="gramEnd"/>
            <w:r w:rsidR="00B42E57">
              <w:rPr>
                <w:b/>
                <w:bCs/>
              </w:rPr>
              <w:t xml:space="preserve"> out of 22 various structures demolished;  22.853 acres out of 115.369 total acres. Most of the property acquired to date has been residential strip taking and total takes. Residential and small farms remain.</w:t>
            </w:r>
          </w:p>
        </w:tc>
      </w:tr>
      <w:tr w:rsidR="00CF7546" w14:paraId="63A9D691" w14:textId="77777777" w:rsidTr="003416B1">
        <w:trPr>
          <w:trHeight w:val="374"/>
        </w:trPr>
        <w:tc>
          <w:tcPr>
            <w:tcW w:w="4135" w:type="dxa"/>
          </w:tcPr>
          <w:p w14:paraId="638D7D4A" w14:textId="3D9D8F67" w:rsidR="00CF7546" w:rsidRDefault="00CF7546" w:rsidP="00F3185E">
            <w:pPr>
              <w:contextualSpacing/>
            </w:pPr>
            <w:r>
              <w:t>Uniform Act Compliance</w:t>
            </w:r>
          </w:p>
        </w:tc>
        <w:tc>
          <w:tcPr>
            <w:tcW w:w="9090" w:type="dxa"/>
          </w:tcPr>
          <w:p w14:paraId="460C5F1E" w14:textId="4C9687B8" w:rsidR="00CF7546" w:rsidRPr="00CF7546" w:rsidRDefault="00CF7546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Yes or no was it followed? Supporting documentation in project file</w:t>
            </w:r>
            <w:r w:rsidR="00B42E57">
              <w:rPr>
                <w:b/>
                <w:bCs/>
              </w:rPr>
              <w:t xml:space="preserve">? </w:t>
            </w:r>
            <w:r w:rsidR="0013447F">
              <w:rPr>
                <w:b/>
                <w:bCs/>
              </w:rPr>
              <w:t xml:space="preserve">  </w:t>
            </w:r>
            <w:r w:rsidR="00B42E57">
              <w:rPr>
                <w:b/>
                <w:bCs/>
              </w:rPr>
              <w:t>Yes</w:t>
            </w:r>
            <w:r w:rsidR="0013447F">
              <w:rPr>
                <w:b/>
                <w:bCs/>
              </w:rPr>
              <w:t>. Large portion of properties were acquired from 2013 to 2015.</w:t>
            </w:r>
          </w:p>
        </w:tc>
      </w:tr>
      <w:tr w:rsidR="00D04BEF" w14:paraId="4F33EED6" w14:textId="77777777" w:rsidTr="003416B1">
        <w:trPr>
          <w:trHeight w:val="374"/>
        </w:trPr>
        <w:tc>
          <w:tcPr>
            <w:tcW w:w="4135" w:type="dxa"/>
          </w:tcPr>
          <w:p w14:paraId="7B35FB47" w14:textId="479E95DA" w:rsidR="00D04BEF" w:rsidRDefault="00D04BEF" w:rsidP="00F3185E">
            <w:pPr>
              <w:contextualSpacing/>
            </w:pPr>
            <w:r>
              <w:t>EJ</w:t>
            </w:r>
          </w:p>
        </w:tc>
        <w:tc>
          <w:tcPr>
            <w:tcW w:w="9090" w:type="dxa"/>
          </w:tcPr>
          <w:p w14:paraId="60F5C282" w14:textId="65A3C5C4" w:rsidR="00D04BEF" w:rsidRPr="00CF7546" w:rsidRDefault="00CF7546" w:rsidP="00F318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Where any EJ </w:t>
            </w:r>
            <w:r w:rsidR="004251D6">
              <w:rPr>
                <w:b/>
                <w:bCs/>
              </w:rPr>
              <w:t>persons</w:t>
            </w:r>
            <w:r>
              <w:rPr>
                <w:b/>
                <w:bCs/>
              </w:rPr>
              <w:t xml:space="preserve"> relocated </w:t>
            </w:r>
            <w:r w:rsidR="004251D6">
              <w:rPr>
                <w:b/>
                <w:bCs/>
              </w:rPr>
              <w:t xml:space="preserve">or impacted </w:t>
            </w:r>
            <w:r>
              <w:rPr>
                <w:b/>
                <w:bCs/>
              </w:rPr>
              <w:t>already?</w:t>
            </w:r>
            <w:r w:rsidR="00F62DEA">
              <w:rPr>
                <w:b/>
                <w:bCs/>
              </w:rPr>
              <w:t xml:space="preserve"> Approximately 3</w:t>
            </w:r>
          </w:p>
        </w:tc>
      </w:tr>
      <w:tr w:rsidR="00D04BEF" w14:paraId="495D64E8" w14:textId="77777777" w:rsidTr="003416B1">
        <w:trPr>
          <w:trHeight w:val="385"/>
        </w:trPr>
        <w:tc>
          <w:tcPr>
            <w:tcW w:w="4135" w:type="dxa"/>
          </w:tcPr>
          <w:p w14:paraId="165E5A04" w14:textId="65DDCEC8" w:rsidR="00D04BEF" w:rsidRDefault="00D04BEF" w:rsidP="00D04BEF">
            <w:pPr>
              <w:contextualSpacing/>
            </w:pPr>
            <w:r>
              <w:t>Any public meetings</w:t>
            </w:r>
          </w:p>
        </w:tc>
        <w:tc>
          <w:tcPr>
            <w:tcW w:w="9090" w:type="dxa"/>
          </w:tcPr>
          <w:p w14:paraId="3CB00FDD" w14:textId="16653BDA" w:rsidR="00D04BEF" w:rsidRPr="00CF7546" w:rsidRDefault="00CF7546" w:rsidP="00D04BE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Level of meeting and when</w:t>
            </w:r>
            <w:r w:rsidR="00B42E57">
              <w:rPr>
                <w:b/>
                <w:bCs/>
              </w:rPr>
              <w:t>? This project was included in one public meeting for the Tennessee river bridge replacement in 2001.</w:t>
            </w:r>
          </w:p>
        </w:tc>
      </w:tr>
      <w:tr w:rsidR="00D04BEF" w14:paraId="4FA8A4FF" w14:textId="77777777" w:rsidTr="003416B1">
        <w:trPr>
          <w:trHeight w:val="374"/>
        </w:trPr>
        <w:tc>
          <w:tcPr>
            <w:tcW w:w="4135" w:type="dxa"/>
          </w:tcPr>
          <w:p w14:paraId="64DAC45A" w14:textId="46299C75" w:rsidR="00D04BEF" w:rsidRDefault="007B6338" w:rsidP="00D04BEF">
            <w:pPr>
              <w:contextualSpacing/>
            </w:pPr>
            <w:r>
              <w:t xml:space="preserve">Any </w:t>
            </w:r>
            <w:r w:rsidR="00D04BEF">
              <w:t>Public Controversy</w:t>
            </w:r>
          </w:p>
        </w:tc>
        <w:tc>
          <w:tcPr>
            <w:tcW w:w="9090" w:type="dxa"/>
          </w:tcPr>
          <w:p w14:paraId="37ABAA14" w14:textId="26441B9F" w:rsidR="00D04BEF" w:rsidRPr="00CF7546" w:rsidRDefault="00CF7546" w:rsidP="00D04BE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Yes or no? </w:t>
            </w:r>
            <w:r w:rsidR="0013088A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if</w:t>
            </w:r>
            <w:proofErr w:type="gramEnd"/>
            <w:r>
              <w:rPr>
                <w:b/>
                <w:bCs/>
              </w:rPr>
              <w:t xml:space="preserve"> yes, explain</w:t>
            </w:r>
            <w:r w:rsidR="00B42E57">
              <w:rPr>
                <w:b/>
                <w:bCs/>
              </w:rPr>
              <w:t>?  None known</w:t>
            </w:r>
          </w:p>
        </w:tc>
      </w:tr>
      <w:tr w:rsidR="00D04BEF" w14:paraId="69E5BC55" w14:textId="77777777" w:rsidTr="003416B1">
        <w:trPr>
          <w:trHeight w:val="374"/>
        </w:trPr>
        <w:tc>
          <w:tcPr>
            <w:tcW w:w="4135" w:type="dxa"/>
          </w:tcPr>
          <w:p w14:paraId="5978C4AF" w14:textId="2073E971" w:rsidR="00D04BEF" w:rsidRDefault="00D04BEF" w:rsidP="00D04BEF">
            <w:pPr>
              <w:contextualSpacing/>
            </w:pPr>
            <w:r>
              <w:t>Any Permits already acquired</w:t>
            </w:r>
          </w:p>
        </w:tc>
        <w:tc>
          <w:tcPr>
            <w:tcW w:w="9090" w:type="dxa"/>
          </w:tcPr>
          <w:p w14:paraId="091E4911" w14:textId="018F76A3" w:rsidR="00D04BEF" w:rsidRPr="00CF7546" w:rsidRDefault="00CF7546" w:rsidP="00D04BE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Yes or no?</w:t>
            </w:r>
            <w:r w:rsidR="001308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If yes, what</w:t>
            </w:r>
            <w:r w:rsidR="00B42E57">
              <w:rPr>
                <w:b/>
                <w:bCs/>
              </w:rPr>
              <w:t>? ACOE for stream and wetland</w:t>
            </w:r>
          </w:p>
        </w:tc>
      </w:tr>
      <w:tr w:rsidR="00D04BEF" w14:paraId="7CF2E299" w14:textId="77777777" w:rsidTr="003416B1">
        <w:trPr>
          <w:trHeight w:val="584"/>
        </w:trPr>
        <w:tc>
          <w:tcPr>
            <w:tcW w:w="4135" w:type="dxa"/>
          </w:tcPr>
          <w:p w14:paraId="2DC1B1A4" w14:textId="4C6984F9" w:rsidR="00D04BEF" w:rsidRDefault="004251D6" w:rsidP="00D04BEF">
            <w:pPr>
              <w:contextualSpacing/>
            </w:pPr>
            <w:r>
              <w:t xml:space="preserve">Total Project Cost, </w:t>
            </w:r>
            <w:r w:rsidR="006553C4">
              <w:t xml:space="preserve">Current </w:t>
            </w:r>
            <w:r w:rsidR="00C7642F">
              <w:t xml:space="preserve">and type of </w:t>
            </w:r>
            <w:r w:rsidR="006553C4">
              <w:t>funding</w:t>
            </w:r>
            <w:r w:rsidR="00C7642F">
              <w:t xml:space="preserve"> by phase</w:t>
            </w:r>
            <w:r w:rsidR="006553C4">
              <w:t xml:space="preserve">? Anticipated funding? </w:t>
            </w:r>
            <w:r w:rsidR="00C7642F">
              <w:t xml:space="preserve"> </w:t>
            </w:r>
            <w:r w:rsidR="006553C4">
              <w:t>Timing of TIP/STIP?</w:t>
            </w:r>
          </w:p>
        </w:tc>
        <w:tc>
          <w:tcPr>
            <w:tcW w:w="9090" w:type="dxa"/>
          </w:tcPr>
          <w:p w14:paraId="7AC89B18" w14:textId="0DC1348A" w:rsidR="00D04BEF" w:rsidRPr="00CF7546" w:rsidRDefault="00CF7546" w:rsidP="00D04BE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Project needs funds in TIP/STIP to sign NEPA</w:t>
            </w:r>
            <w:r w:rsidR="00FC50A0">
              <w:rPr>
                <w:b/>
                <w:bCs/>
              </w:rPr>
              <w:t xml:space="preserve">?  Yes.  </w:t>
            </w:r>
            <w:r w:rsidR="00D44FF5">
              <w:rPr>
                <w:b/>
                <w:bCs/>
              </w:rPr>
              <w:t xml:space="preserve">Total cost-$25,631,000; </w:t>
            </w:r>
            <w:r w:rsidR="00FF1CE4">
              <w:rPr>
                <w:b/>
                <w:bCs/>
              </w:rPr>
              <w:t>D-$1,350,000 authorized with $110,563.68 remaining; R-$6,281,000 authorized with $1,436,206 remaining, all state fund expenditures.</w:t>
            </w:r>
            <w:r w:rsidR="001326F4">
              <w:rPr>
                <w:b/>
                <w:bCs/>
              </w:rPr>
              <w:t xml:space="preserve"> No current plan moving forward without federal funding.</w:t>
            </w:r>
          </w:p>
        </w:tc>
      </w:tr>
      <w:tr w:rsidR="00CF7546" w14:paraId="400C7E1B" w14:textId="77777777" w:rsidTr="003416B1">
        <w:trPr>
          <w:trHeight w:val="749"/>
        </w:trPr>
        <w:tc>
          <w:tcPr>
            <w:tcW w:w="4135" w:type="dxa"/>
          </w:tcPr>
          <w:p w14:paraId="3197ED42" w14:textId="36950B0B" w:rsidR="00CF7546" w:rsidRDefault="0013088A" w:rsidP="00D04BEF">
            <w:pPr>
              <w:contextualSpacing/>
            </w:pPr>
            <w:r>
              <w:t>Has construction started on any segment of this project defined by the logical termini (NEPA Footprint)</w:t>
            </w:r>
          </w:p>
        </w:tc>
        <w:tc>
          <w:tcPr>
            <w:tcW w:w="9090" w:type="dxa"/>
          </w:tcPr>
          <w:p w14:paraId="3046548A" w14:textId="5B5D19C4" w:rsidR="00CF7546" w:rsidRDefault="0013088A" w:rsidP="00D04BE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Yes or No? </w:t>
            </w:r>
            <w:r w:rsidR="00A73DDA">
              <w:rPr>
                <w:b/>
                <w:bCs/>
              </w:rPr>
              <w:t>I</w:t>
            </w:r>
            <w:r w:rsidR="00E72137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 yes, explain</w:t>
            </w:r>
          </w:p>
          <w:p w14:paraId="2C75D8D7" w14:textId="4C513C36" w:rsidR="0013088A" w:rsidRPr="00CF7546" w:rsidRDefault="007B6338" w:rsidP="00D04BE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Is the segment being proposed for federal funding operationally independent from the other construction segments?</w:t>
            </w:r>
            <w:r w:rsidR="001326F4">
              <w:rPr>
                <w:b/>
                <w:bCs/>
              </w:rPr>
              <w:t xml:space="preserve">  None. No segments.</w:t>
            </w:r>
          </w:p>
        </w:tc>
      </w:tr>
      <w:tr w:rsidR="00C7642F" w14:paraId="49A12A31" w14:textId="77777777" w:rsidTr="003416B1">
        <w:trPr>
          <w:trHeight w:val="521"/>
        </w:trPr>
        <w:tc>
          <w:tcPr>
            <w:tcW w:w="4135" w:type="dxa"/>
          </w:tcPr>
          <w:p w14:paraId="3CA156B5" w14:textId="6612DDEF" w:rsidR="00C7642F" w:rsidRDefault="00C7642F" w:rsidP="00D04BEF">
            <w:pPr>
              <w:contextualSpacing/>
            </w:pPr>
            <w:r>
              <w:t>Are there any known or potential issues that might prevent federal funding?</w:t>
            </w:r>
          </w:p>
        </w:tc>
        <w:tc>
          <w:tcPr>
            <w:tcW w:w="9090" w:type="dxa"/>
          </w:tcPr>
          <w:p w14:paraId="14883D37" w14:textId="0E938EC0" w:rsidR="00C7642F" w:rsidRPr="00CF7546" w:rsidRDefault="00C7642F" w:rsidP="00D04BE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Yes or no? </w:t>
            </w:r>
            <w:proofErr w:type="gramStart"/>
            <w:r>
              <w:rPr>
                <w:b/>
                <w:bCs/>
              </w:rPr>
              <w:t>if</w:t>
            </w:r>
            <w:proofErr w:type="gramEnd"/>
            <w:r>
              <w:rPr>
                <w:b/>
                <w:bCs/>
              </w:rPr>
              <w:t xml:space="preserve"> yes, describe.</w:t>
            </w:r>
            <w:r w:rsidR="001326F4">
              <w:rPr>
                <w:b/>
                <w:bCs/>
              </w:rPr>
              <w:t xml:space="preserve">  The alignment appears to be the only feasible alternative fo</w:t>
            </w:r>
            <w:r w:rsidR="00083A4C">
              <w:rPr>
                <w:b/>
                <w:bCs/>
              </w:rPr>
              <w:t>r proceeding with the project.</w:t>
            </w:r>
          </w:p>
        </w:tc>
      </w:tr>
      <w:tr w:rsidR="00C7642F" w14:paraId="34D8217B" w14:textId="77777777" w:rsidTr="003416B1">
        <w:trPr>
          <w:trHeight w:val="395"/>
        </w:trPr>
        <w:tc>
          <w:tcPr>
            <w:tcW w:w="4135" w:type="dxa"/>
          </w:tcPr>
          <w:p w14:paraId="5E6D7D05" w14:textId="3B16EE5E" w:rsidR="00C7642F" w:rsidRDefault="00C7642F" w:rsidP="00D04BEF">
            <w:pPr>
              <w:contextualSpacing/>
            </w:pPr>
            <w:r>
              <w:lastRenderedPageBreak/>
              <w:t>FHWA Recommendation</w:t>
            </w:r>
          </w:p>
        </w:tc>
        <w:tc>
          <w:tcPr>
            <w:tcW w:w="9090" w:type="dxa"/>
          </w:tcPr>
          <w:p w14:paraId="296222A7" w14:textId="068AFD99" w:rsidR="00C7642F" w:rsidRDefault="003416B1" w:rsidP="00D04BE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Yes or no?   </w:t>
            </w:r>
            <w:r w:rsidR="00FC660F">
              <w:rPr>
                <w:b/>
                <w:bCs/>
              </w:rPr>
              <w:t>Reviewer.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03C4164B" w14:textId="634CA3EE" w:rsidR="00662D02" w:rsidRDefault="00662D02" w:rsidP="00D04BEF">
      <w:pPr>
        <w:spacing w:line="240" w:lineRule="auto"/>
      </w:pPr>
    </w:p>
    <w:sectPr w:rsidR="00662D02" w:rsidSect="00F02E3B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5A0"/>
    <w:multiLevelType w:val="hybridMultilevel"/>
    <w:tmpl w:val="00F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682"/>
    <w:multiLevelType w:val="hybridMultilevel"/>
    <w:tmpl w:val="A84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381F"/>
    <w:multiLevelType w:val="hybridMultilevel"/>
    <w:tmpl w:val="864A4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5E"/>
    <w:rsid w:val="00021E92"/>
    <w:rsid w:val="000448FD"/>
    <w:rsid w:val="00083A4C"/>
    <w:rsid w:val="0013088A"/>
    <w:rsid w:val="001326F4"/>
    <w:rsid w:val="0013447F"/>
    <w:rsid w:val="002B51A9"/>
    <w:rsid w:val="003416B1"/>
    <w:rsid w:val="00381976"/>
    <w:rsid w:val="00393D7A"/>
    <w:rsid w:val="003A282E"/>
    <w:rsid w:val="004251D6"/>
    <w:rsid w:val="00466DAA"/>
    <w:rsid w:val="004F66E7"/>
    <w:rsid w:val="00603E54"/>
    <w:rsid w:val="00651E67"/>
    <w:rsid w:val="006553C4"/>
    <w:rsid w:val="00662D02"/>
    <w:rsid w:val="007B6338"/>
    <w:rsid w:val="007F2192"/>
    <w:rsid w:val="00877975"/>
    <w:rsid w:val="008A0F75"/>
    <w:rsid w:val="0097285C"/>
    <w:rsid w:val="009A5903"/>
    <w:rsid w:val="00A73DDA"/>
    <w:rsid w:val="00A91E23"/>
    <w:rsid w:val="00B42E57"/>
    <w:rsid w:val="00B46E49"/>
    <w:rsid w:val="00C300C1"/>
    <w:rsid w:val="00C435CF"/>
    <w:rsid w:val="00C66560"/>
    <w:rsid w:val="00C7642F"/>
    <w:rsid w:val="00CD6C95"/>
    <w:rsid w:val="00CF7546"/>
    <w:rsid w:val="00D04BEF"/>
    <w:rsid w:val="00D26A76"/>
    <w:rsid w:val="00D408AB"/>
    <w:rsid w:val="00D44FF5"/>
    <w:rsid w:val="00D47B3C"/>
    <w:rsid w:val="00D5337B"/>
    <w:rsid w:val="00DD34AD"/>
    <w:rsid w:val="00E72137"/>
    <w:rsid w:val="00EC0E15"/>
    <w:rsid w:val="00F02E3B"/>
    <w:rsid w:val="00F3185E"/>
    <w:rsid w:val="00F62DEA"/>
    <w:rsid w:val="00FC50A0"/>
    <w:rsid w:val="00FC660F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677D"/>
  <w15:chartTrackingRefBased/>
  <w15:docId w15:val="{5F8495F1-CA95-4E5F-9E8C-BEDA7BB8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76"/>
    <w:pPr>
      <w:ind w:left="720"/>
      <w:contextualSpacing/>
    </w:pPr>
  </w:style>
  <w:style w:type="table" w:styleId="TableGrid">
    <w:name w:val="Table Grid"/>
    <w:basedOn w:val="TableNormal"/>
    <w:uiPriority w:val="39"/>
    <w:rsid w:val="00D0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818FC8B7624E9F7CFF487DAB0CC5" ma:contentTypeVersion="23" ma:contentTypeDescription="Create a new document." ma:contentTypeScope="" ma:versionID="5924732909c37e71c69c309426317d97">
  <xsd:schema xmlns:xsd="http://www.w3.org/2001/XMLSchema" xmlns:xs="http://www.w3.org/2001/XMLSchema" xmlns:p="http://schemas.microsoft.com/office/2006/metadata/properties" xmlns:ns1="http://schemas.microsoft.com/sharepoint/v3" xmlns:ns2="c05ea767-d3e5-418f-a656-57ee58200211" xmlns:ns3="9c16dc54-5a24-4afd-a61c-664ec7eab416" targetNamespace="http://schemas.microsoft.com/office/2006/metadata/properties" ma:root="true" ma:fieldsID="8c3b7611384866dc973173b43316a2a1" ns1:_="" ns2:_="" ns3:_="">
    <xsd:import namespace="http://schemas.microsoft.com/sharepoint/v3"/>
    <xsd:import namespace="c05ea767-d3e5-418f-a656-57ee5820021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Bulliten_x0020_Number"/>
                <xsd:element ref="ns2:Category" minOccurs="0"/>
                <xsd:element ref="ns2:Item_x0020_Number" minOccurs="0"/>
                <xsd:element ref="ns2:County" minOccurs="0"/>
                <xsd:element ref="ns2:Route" minOccurs="0"/>
                <xsd:element ref="ns2:Bulliten_x0020_Number_x003a_Dat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a767-d3e5-418f-a656-57ee58200211" elementFormDefault="qualified">
    <xsd:import namespace="http://schemas.microsoft.com/office/2006/documentManagement/types"/>
    <xsd:import namespace="http://schemas.microsoft.com/office/infopath/2007/PartnerControls"/>
    <xsd:element name="Bulliten_x0020_Number" ma:index="4" ma:displayName="Bulletin Number" ma:list="{07d25d13-96d6-4e30-96fd-6822d9bda839}" ma:internalName="Bulliten_x0020_Number" ma:readOnly="false" ma:showField="Title">
      <xsd:simpleType>
        <xsd:restriction base="dms:Lookup"/>
      </xsd:simpleType>
    </xsd:element>
    <xsd:element name="Category" ma:index="5" nillable="true" ma:displayName="Category" ma:format="Dropdown" ma:internalName="Category" ma:readOnly="false">
      <xsd:simpleType>
        <xsd:restriction base="dms:Choice">
          <xsd:enumeration value="Bulletin"/>
          <xsd:enumeration value="Supporting Document"/>
          <xsd:enumeration value="Questions &amp; Corrections"/>
        </xsd:restriction>
      </xsd:simpleType>
    </xsd:element>
    <xsd:element name="Item_x0020_Number" ma:index="6" nillable="true" ma:displayName="Item Number" ma:internalName="Item_x0020_Number" ma:readOnly="false">
      <xsd:simpleType>
        <xsd:restriction base="dms:Text">
          <xsd:maxLength value="255"/>
        </xsd:restriction>
      </xsd:simpleType>
    </xsd:element>
    <xsd:element name="County" ma:index="7" nillable="true" ma:displayName="County" ma:format="Dropdown" ma:internalName="County" ma:readOnly="false">
      <xsd:simpleType>
        <xsd:restriction base="dms:Choice">
          <xsd:enumeration value="Adair"/>
          <xsd:enumeration value="Allen"/>
          <xsd:enumeration value="Anderson"/>
          <xsd:enumeration value="Ballard"/>
          <xsd:enumeration value="Barren"/>
          <xsd:enumeration value="Bath"/>
          <xsd:enumeration value="Bell"/>
          <xsd:enumeration value="Boone"/>
          <xsd:enumeration value="Bourbon"/>
          <xsd:enumeration value="Boyd"/>
          <xsd:enumeration value="Boyle"/>
          <xsd:enumeration value="Bracken"/>
          <xsd:enumeration value="Breathitt"/>
          <xsd:enumeration value="Breckinridge"/>
          <xsd:enumeration value="Bullitt"/>
          <xsd:enumeration value="Butler"/>
          <xsd:enumeration value="Caldwell"/>
          <xsd:enumeration value="Calloway"/>
          <xsd:enumeration value="Campbell"/>
          <xsd:enumeration value="Carlisle"/>
          <xsd:enumeration value="Carroll"/>
          <xsd:enumeration value="Carter"/>
          <xsd:enumeration value="Casey"/>
          <xsd:enumeration value="Christian"/>
          <xsd:enumeration value="Clark"/>
          <xsd:enumeration value="Clay"/>
          <xsd:enumeration value="Clinton"/>
          <xsd:enumeration value="Crittenden"/>
          <xsd:enumeration value="Cumberland"/>
          <xsd:enumeration value="Daviess"/>
          <xsd:enumeration value="Edmonson"/>
          <xsd:enumeration value="Elliott"/>
          <xsd:enumeration value="Estill"/>
          <xsd:enumeration value="Fayette"/>
          <xsd:enumeration value="Fleming"/>
          <xsd:enumeration value="Floyd"/>
          <xsd:enumeration value="Franklin"/>
          <xsd:enumeration value="Fulton"/>
          <xsd:enumeration value="Gallatin"/>
          <xsd:enumeration value="Garrard"/>
          <xsd:enumeration value="Grant"/>
          <xsd:enumeration value="Graves"/>
          <xsd:enumeration value="Grayson"/>
          <xsd:enumeration value="Green"/>
          <xsd:enumeration value="Greenup"/>
          <xsd:enumeration value="Hancock"/>
          <xsd:enumeration value="Hardin"/>
          <xsd:enumeration value="Harlan"/>
          <xsd:enumeration value="Harrison"/>
          <xsd:enumeration value="Hart"/>
          <xsd:enumeration value="Henderson"/>
          <xsd:enumeration value="Henry"/>
          <xsd:enumeration value="Hickman"/>
          <xsd:enumeration value="Hopkins"/>
          <xsd:enumeration value="Jackson"/>
          <xsd:enumeration value="Jefferson"/>
          <xsd:enumeration value="Jessamine"/>
          <xsd:enumeration value="Johnson"/>
          <xsd:enumeration value="Kenton"/>
          <xsd:enumeration value="Knott"/>
          <xsd:enumeration value="Knox"/>
          <xsd:enumeration value="Larue"/>
          <xsd:enumeration value="Laurel"/>
          <xsd:enumeration value="Lawrence"/>
          <xsd:enumeration value="Lee"/>
          <xsd:enumeration value="Leslie"/>
          <xsd:enumeration value="Letcher"/>
          <xsd:enumeration value="Lewis"/>
          <xsd:enumeration value="Lincoln"/>
          <xsd:enumeration value="Livingston"/>
          <xsd:enumeration value="Logan"/>
          <xsd:enumeration value="Lyon"/>
          <xsd:enumeration value="McCracken"/>
          <xsd:enumeration value="McCreary"/>
          <xsd:enumeration value="McLean"/>
          <xsd:enumeration value="Madison"/>
          <xsd:enumeration value="Magoffin"/>
          <xsd:enumeration value="Marion"/>
          <xsd:enumeration value="Marshall"/>
          <xsd:enumeration value="Martin"/>
          <xsd:enumeration value="Mason"/>
          <xsd:enumeration value="Meade"/>
          <xsd:enumeration value="Menifee"/>
          <xsd:enumeration value="Mercer"/>
          <xsd:enumeration value="Metcalfe"/>
          <xsd:enumeration value="Monroe"/>
          <xsd:enumeration value="Montgomery"/>
          <xsd:enumeration value="Morgan"/>
          <xsd:enumeration value="Muhlenberg"/>
          <xsd:enumeration value="Nelson"/>
          <xsd:enumeration value="Nicholas"/>
          <xsd:enumeration value="Ohio"/>
          <xsd:enumeration value="Oldham"/>
          <xsd:enumeration value="Owen"/>
          <xsd:enumeration value="Owsley"/>
          <xsd:enumeration value="Pendleton"/>
          <xsd:enumeration value="Perry"/>
          <xsd:enumeration value="Pike"/>
          <xsd:enumeration value="Powell"/>
          <xsd:enumeration value="Pulaski"/>
          <xsd:enumeration value="Robertson"/>
          <xsd:enumeration value="Rockcastle"/>
          <xsd:enumeration value="Rowan"/>
          <xsd:enumeration value="Russell"/>
          <xsd:enumeration value="Scott"/>
          <xsd:enumeration value="Shelby"/>
          <xsd:enumeration value="Simpson"/>
          <xsd:enumeration value="Spencer"/>
          <xsd:enumeration value="Taylor"/>
          <xsd:enumeration value="Todd"/>
          <xsd:enumeration value="Trigg"/>
          <xsd:enumeration value="Trimble"/>
          <xsd:enumeration value="Union"/>
          <xsd:enumeration value="Warren"/>
          <xsd:enumeration value="Washington"/>
          <xsd:enumeration value="Wayne"/>
          <xsd:enumeration value="Webster"/>
          <xsd:enumeration value="Whitley"/>
          <xsd:enumeration value="Wolfe"/>
          <xsd:enumeration value="Woodford"/>
          <xsd:enumeration value="Various"/>
          <xsd:enumeration value="Statewide"/>
        </xsd:restriction>
      </xsd:simpleType>
    </xsd:element>
    <xsd:element name="Route" ma:index="8" nillable="true" ma:displayName="Route" ma:internalName="Route" ma:readOnly="false">
      <xsd:simpleType>
        <xsd:restriction base="dms:Text">
          <xsd:maxLength value="255"/>
        </xsd:restriction>
      </xsd:simpleType>
    </xsd:element>
    <xsd:element name="Bulliten_x0020_Number_x003a_Date" ma:index="9" nillable="true" ma:displayName="Bulletin Number:Date" ma:list="{07d25d13-96d6-4e30-96fd-6822d9bda839}" ma:internalName="Bulliten_x0020_Number_x003a_Date" ma:readOnly="true" ma:showField="Date" ma:web="8a5c3597-a910-4d37-8d6c-4344570bbfe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e xmlns="c05ea767-d3e5-418f-a656-57ee58200211">US-60</Route>
    <County xmlns="c05ea767-d3e5-418f-a656-57ee58200211">Livingston</County>
    <Item_x0020_Number xmlns="c05ea767-d3e5-418f-a656-57ee58200211">01-0330.00</Item_x0020_Number>
    <PublishingExpirationDate xmlns="http://schemas.microsoft.com/sharepoint/v3" xsi:nil="true"/>
    <Bulliten_x0020_Number xmlns="c05ea767-d3e5-418f-a656-57ee58200211">267</Bulliten_x0020_Number>
    <PublishingStartDate xmlns="http://schemas.microsoft.com/sharepoint/v3">2021-03-09T13:55:00+00:00</PublishingStartDate>
    <Category xmlns="c05ea767-d3e5-418f-a656-57ee58200211">Supporting Document</Category>
  </documentManagement>
</p:properties>
</file>

<file path=customXml/itemProps1.xml><?xml version="1.0" encoding="utf-8"?>
<ds:datastoreItem xmlns:ds="http://schemas.openxmlformats.org/officeDocument/2006/customXml" ds:itemID="{7B8F3AB9-CE71-4D8F-B75A-4B6A472A97DE}"/>
</file>

<file path=customXml/itemProps2.xml><?xml version="1.0" encoding="utf-8"?>
<ds:datastoreItem xmlns:ds="http://schemas.openxmlformats.org/officeDocument/2006/customXml" ds:itemID="{37C14B9A-2E2B-40CD-BBAE-2B851D2F0F8D}"/>
</file>

<file path=customXml/itemProps3.xml><?xml version="1.0" encoding="utf-8"?>
<ds:datastoreItem xmlns:ds="http://schemas.openxmlformats.org/officeDocument/2006/customXml" ds:itemID="{42E0991F-D689-45CA-B958-3D927BD3A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Federalization Review Sheet - Livingston | 1-330 | US-60</dc:title>
  <dc:subject/>
  <dc:creator>Rothermel, Eric (FHWA)</dc:creator>
  <cp:keywords/>
  <dc:description/>
  <cp:lastModifiedBy>Whybark, Brad S (KYTC-D01)</cp:lastModifiedBy>
  <cp:revision>17</cp:revision>
  <cp:lastPrinted>2020-05-19T19:54:00Z</cp:lastPrinted>
  <dcterms:created xsi:type="dcterms:W3CDTF">2020-05-22T13:55:00Z</dcterms:created>
  <dcterms:modified xsi:type="dcterms:W3CDTF">2021-02-02T12:52:00Z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0x0101000066818FC8B7624E9F7CFF487DAB0CC5</vt:lpwstr>
  </property>
</Properties>
</file>